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19701509"/>
        <w:docPartObj>
          <w:docPartGallery w:val="Cover Pages"/>
          <w:docPartUnique/>
        </w:docPartObj>
      </w:sdtPr>
      <w:sdtEndPr/>
      <w:sdtContent>
        <w:p w:rsidR="000346A0" w:rsidRDefault="008A275D" w:rsidP="008A275D">
          <w:pPr>
            <w:jc w:val="right"/>
          </w:pPr>
          <w:r>
            <w:rPr>
              <w:noProof/>
              <w:lang w:val="es-CL" w:eastAsia="es-CL"/>
            </w:rPr>
            <w:drawing>
              <wp:inline distT="0" distB="0" distL="0" distR="0">
                <wp:extent cx="1497352" cy="1497352"/>
                <wp:effectExtent l="0" t="0" r="762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etail_financier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0966" cy="15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04380" cy="957580"/>
                    <wp:effectExtent l="0" t="0" r="10160" b="2603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4380" cy="95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838383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Pr="008A275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38383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838383"/>
                                        <w:sz w:val="28"/>
                                        <w:szCs w:val="28"/>
                                        <w:lang w:val="es-CL"/>
                                      </w:rPr>
                                      <w:t>RETAIL FINANCIERO</w:t>
                                    </w:r>
                                  </w:p>
                                </w:sdtContent>
                              </w:sdt>
                              <w:p w:rsidR="00A613ED" w:rsidRDefault="008271F8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613E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559.4pt;height:75.4pt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margin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" fillcolor="white [3201]" strokecolor="#838383" strokeweight="1pt">
                    <v:textbox inset="126pt,0,54pt,0">
                      <w:txbxContent>
                        <w:sdt>
                          <w:sdtPr>
                            <w:rPr>
                              <w:color w:val="838383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A613ED" w:rsidRPr="008A275D" w:rsidRDefault="00A613ED">
                              <w:pPr>
                                <w:pStyle w:val="Sinespaciado"/>
                                <w:jc w:val="right"/>
                                <w:rPr>
                                  <w:color w:val="83838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838383"/>
                                  <w:sz w:val="28"/>
                                  <w:szCs w:val="28"/>
                                  <w:lang w:val="es-CL"/>
                                </w:rPr>
                                <w:t>RETAIL FINANCIERO</w:t>
                              </w:r>
                            </w:p>
                          </w:sdtContent>
                        </w:sdt>
                        <w:p w:rsidR="00A613ED" w:rsidRDefault="008271F8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613E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10160" b="1016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A613ED">
                                <w:pPr>
                                  <w:pStyle w:val="Sinespaciado"/>
                                  <w:jc w:val="right"/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Squad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Retail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Financiero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613E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left:0;text-align:left;margin-left:0;margin-top:0;width:8in;height:79.5pt;z-index:25166028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" fillcolor="white [3201]" strokecolor="#838383" strokeweight="1pt">
                    <v:textbox style="mso-fit-shape-to-text:t" inset="126pt,0,54pt,0">
                      <w:txbxContent>
                        <w:p w:rsidR="00A613ED" w:rsidRPr="008A275D" w:rsidRDefault="00A613ED">
                          <w:pPr>
                            <w:pStyle w:val="Sinespaciado"/>
                            <w:jc w:val="right"/>
                            <w:rPr>
                              <w:color w:val="175DA9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175DA9"/>
                              <w:sz w:val="28"/>
                              <w:szCs w:val="28"/>
                            </w:rPr>
                            <w:t>Squad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>Retail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Financiero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613ED" w:rsidRDefault="00A613ED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10160" b="2413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8271F8">
                                <w:pPr>
                                  <w:jc w:val="right"/>
                                  <w:rPr>
                                    <w:color w:val="175DA9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75DA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1355B7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t>tOMA DE requerimientos</w:t>
                                    </w:r>
                                    <w:r w:rsidR="001355B7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br/>
                                      <w:t>Jumbo Costanera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Default="00A613E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18 DE Octubre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" fillcolor="white [3201]" strokecolor="#838383" strokeweight="1pt">
                    <v:textbox inset="126pt,0,54pt,0">
                      <w:txbxContent>
                        <w:p w:rsidR="00A613ED" w:rsidRPr="008A275D" w:rsidRDefault="008271F8">
                          <w:pPr>
                            <w:jc w:val="right"/>
                            <w:rPr>
                              <w:color w:val="175DA9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75DA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1355B7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t>tOMA DE requerimientos</w:t>
                              </w:r>
                              <w:r w:rsidR="001355B7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br/>
                                <w:t>Jumbo Costanera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613ED" w:rsidRDefault="00A613E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18 DE Octubre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06563" w:rsidRPr="00B06563" w:rsidRDefault="000346A0" w:rsidP="00B06563">
          <w:r>
            <w:br w:type="page"/>
          </w:r>
        </w:p>
      </w:sdtContent>
    </w:sdt>
    <w:p w:rsidR="001F46EE" w:rsidRDefault="001F46EE" w:rsidP="001F46E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091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6EE" w:rsidRDefault="001F46EE">
          <w:pPr>
            <w:pStyle w:val="TtulodeTDC"/>
          </w:pPr>
          <w:r>
            <w:t>Contenido</w:t>
          </w:r>
        </w:p>
        <w:p w:rsidR="00407D13" w:rsidRDefault="001F46E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970598" w:history="1">
            <w:r w:rsidR="00407D13" w:rsidRPr="00BA57FB">
              <w:rPr>
                <w:rStyle w:val="Hipervnculo"/>
                <w:noProof/>
              </w:rPr>
              <w:t>Información del Documento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_Toc527970598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1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599" w:history="1">
            <w:r w:rsidRPr="00BA57FB">
              <w:rPr>
                <w:rStyle w:val="Hipervnculo"/>
                <w:noProof/>
              </w:rPr>
              <w:t>Información de toma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0" w:history="1">
            <w:r w:rsidRPr="00BA57FB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1" w:history="1">
            <w:r w:rsidRPr="00BA57FB">
              <w:rPr>
                <w:rStyle w:val="Hipervnculo"/>
                <w:noProof/>
              </w:rPr>
              <w:t>Alcance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2" w:history="1">
            <w:r w:rsidRPr="00BA57FB">
              <w:rPr>
                <w:rStyle w:val="Hipervnculo"/>
                <w:noProof/>
              </w:rPr>
              <w:t>D</w:t>
            </w:r>
            <w:r w:rsidRPr="00BA57FB">
              <w:rPr>
                <w:rStyle w:val="Hipervnculo"/>
                <w:noProof/>
              </w:rPr>
              <w:t>o</w:t>
            </w:r>
            <w:r w:rsidRPr="00BA57FB">
              <w:rPr>
                <w:rStyle w:val="Hipervnculo"/>
                <w:noProof/>
              </w:rPr>
              <w:t>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3" w:history="1">
            <w:r w:rsidRPr="00BA57FB">
              <w:rPr>
                <w:rStyle w:val="Hipervnculo"/>
                <w:noProof/>
              </w:rPr>
              <w:t>Definiciones y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4" w:history="1">
            <w:r w:rsidRPr="00BA57FB">
              <w:rPr>
                <w:rStyle w:val="Hipervnculo"/>
                <w:noProof/>
              </w:rPr>
              <w:t>Características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5" w:history="1">
            <w:r w:rsidRPr="00BA57FB">
              <w:rPr>
                <w:rStyle w:val="Hipervnculo"/>
                <w:noProof/>
              </w:rPr>
              <w:t>Requisitos Funcionales (RF) y No Funcionales (RNF)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6" w:history="1">
            <w:r w:rsidRPr="00BA57FB">
              <w:rPr>
                <w:rStyle w:val="Hipervnculo"/>
                <w:noProof/>
              </w:rPr>
              <w:t>Especificación de 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7" w:history="1">
            <w:r w:rsidRPr="00BA57FB">
              <w:rPr>
                <w:rStyle w:val="Hipervnculo"/>
                <w:noProof/>
              </w:rPr>
              <w:t>Permitir realizar pagos de cuotas a través de red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8" w:history="1">
            <w:r w:rsidRPr="00BA57FB">
              <w:rPr>
                <w:rStyle w:val="Hipervnculo"/>
                <w:noProof/>
              </w:rPr>
              <w:t>Permitir estacionamiento gratuito cuando el cliente utiliza tarjeta de crédito Cencosud.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7D13" w:rsidRDefault="00407D13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9" w:history="1">
            <w:r w:rsidRPr="00BA57FB">
              <w:rPr>
                <w:rStyle w:val="Hipervnculo"/>
                <w:noProof/>
              </w:rPr>
              <w:t>Visualizar, en los tótems autoconsulta, las ofertas asociadas al cliente.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6EE" w:rsidRDefault="001F46EE">
          <w:r>
            <w:rPr>
              <w:b/>
              <w:bCs/>
            </w:rPr>
            <w:fldChar w:fldCharType="end"/>
          </w:r>
        </w:p>
      </w:sdtContent>
    </w:sdt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64128C" w:rsidRDefault="001F46EE" w:rsidP="005603A0">
      <w:r>
        <w:br/>
      </w:r>
    </w:p>
    <w:p w:rsidR="00B45F72" w:rsidRDefault="001F46EE" w:rsidP="005603A0">
      <w:r>
        <w:br/>
      </w:r>
      <w:r>
        <w:br/>
      </w:r>
      <w:r>
        <w:br/>
      </w:r>
    </w:p>
    <w:p w:rsidR="00B45F72" w:rsidRDefault="00B45F72" w:rsidP="005603A0"/>
    <w:p w:rsidR="005603A0" w:rsidRDefault="005603A0" w:rsidP="005603A0">
      <w:pPr>
        <w:pStyle w:val="Ttulo1"/>
      </w:pPr>
      <w:bookmarkStart w:id="0" w:name="_Toc527970598"/>
      <w:r>
        <w:t>Información del Documento</w:t>
      </w:r>
      <w:bookmarkEnd w:id="0"/>
    </w:p>
    <w:p w:rsidR="005603A0" w:rsidRPr="005603A0" w:rsidRDefault="005603A0" w:rsidP="005603A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8"/>
        <w:gridCol w:w="1552"/>
        <w:gridCol w:w="1276"/>
        <w:gridCol w:w="1559"/>
        <w:gridCol w:w="2829"/>
      </w:tblGrid>
      <w:tr w:rsidR="005603A0" w:rsidTr="005603A0">
        <w:tc>
          <w:tcPr>
            <w:tcW w:w="1278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lastRenderedPageBreak/>
              <w:t>Fecha</w:t>
            </w:r>
          </w:p>
        </w:tc>
        <w:tc>
          <w:tcPr>
            <w:tcW w:w="1552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Autor</w:t>
            </w:r>
          </w:p>
        </w:tc>
        <w:tc>
          <w:tcPr>
            <w:tcW w:w="1276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Rol</w:t>
            </w:r>
          </w:p>
        </w:tc>
        <w:tc>
          <w:tcPr>
            <w:tcW w:w="155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 xml:space="preserve">Versión </w:t>
            </w:r>
            <w:r>
              <w:rPr>
                <w:color w:val="FFFFFF" w:themeColor="background1"/>
              </w:rPr>
              <w:t>Doc.</w:t>
            </w:r>
          </w:p>
        </w:tc>
        <w:tc>
          <w:tcPr>
            <w:tcW w:w="282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Validado por</w:t>
            </w:r>
          </w:p>
        </w:tc>
      </w:tr>
      <w:tr w:rsidR="005603A0" w:rsidTr="005603A0">
        <w:tc>
          <w:tcPr>
            <w:tcW w:w="1278" w:type="dxa"/>
          </w:tcPr>
          <w:p w:rsidR="005603A0" w:rsidRDefault="00B45F72" w:rsidP="005603A0">
            <w:r>
              <w:t>18</w:t>
            </w:r>
            <w:r w:rsidR="005603A0">
              <w:t>/10/2018</w:t>
            </w:r>
          </w:p>
        </w:tc>
        <w:tc>
          <w:tcPr>
            <w:tcW w:w="1552" w:type="dxa"/>
          </w:tcPr>
          <w:p w:rsidR="005603A0" w:rsidRDefault="005603A0" w:rsidP="005603A0">
            <w:r>
              <w:t>Luis Barrera</w:t>
            </w:r>
          </w:p>
        </w:tc>
        <w:tc>
          <w:tcPr>
            <w:tcW w:w="1276" w:type="dxa"/>
          </w:tcPr>
          <w:p w:rsidR="005603A0" w:rsidRDefault="005603A0" w:rsidP="00926085">
            <w:r>
              <w:t>Analista</w:t>
            </w:r>
          </w:p>
        </w:tc>
        <w:tc>
          <w:tcPr>
            <w:tcW w:w="1559" w:type="dxa"/>
          </w:tcPr>
          <w:p w:rsidR="005603A0" w:rsidRDefault="005603A0" w:rsidP="005603A0">
            <w:r>
              <w:t>1.0</w:t>
            </w:r>
          </w:p>
        </w:tc>
        <w:tc>
          <w:tcPr>
            <w:tcW w:w="2829" w:type="dxa"/>
          </w:tcPr>
          <w:p w:rsidR="005603A0" w:rsidRDefault="005603A0" w:rsidP="005603A0"/>
        </w:tc>
      </w:tr>
      <w:tr w:rsidR="005603A0" w:rsidTr="005603A0">
        <w:tc>
          <w:tcPr>
            <w:tcW w:w="1278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2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276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9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2829" w:type="dxa"/>
            <w:shd w:val="clear" w:color="auto" w:fill="FFFFFF" w:themeFill="background1"/>
          </w:tcPr>
          <w:p w:rsidR="005603A0" w:rsidRDefault="005603A0" w:rsidP="005603A0"/>
        </w:tc>
      </w:tr>
    </w:tbl>
    <w:p w:rsidR="005603A0" w:rsidRDefault="005603A0" w:rsidP="005603A0"/>
    <w:p w:rsidR="00B45F72" w:rsidRDefault="00B45F72" w:rsidP="00B45F72">
      <w:pPr>
        <w:pStyle w:val="Ttulo2"/>
      </w:pPr>
      <w:bookmarkStart w:id="1" w:name="_Toc527970599"/>
      <w:r>
        <w:t>Información de toma de requerimientos</w:t>
      </w:r>
      <w:bookmarkEnd w:id="1"/>
    </w:p>
    <w:p w:rsidR="00B45F72" w:rsidRPr="00B45F72" w:rsidRDefault="00B45F72" w:rsidP="00B45F7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Local</w:t>
            </w:r>
          </w:p>
        </w:tc>
        <w:tc>
          <w:tcPr>
            <w:tcW w:w="7081" w:type="dxa"/>
          </w:tcPr>
          <w:p w:rsidR="00B45F72" w:rsidRDefault="00B45F72" w:rsidP="00234BB0">
            <w:r>
              <w:t xml:space="preserve">Jumbo </w:t>
            </w:r>
            <w:r w:rsidR="0025739D">
              <w:t>Costa</w:t>
            </w:r>
            <w:r w:rsidR="00234BB0">
              <w:t>n</w:t>
            </w:r>
            <w:r w:rsidR="0025739D">
              <w:t>e</w:t>
            </w:r>
            <w:r w:rsidR="00234BB0">
              <w:t>ra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 xml:space="preserve">Fecha </w:t>
            </w:r>
          </w:p>
        </w:tc>
        <w:tc>
          <w:tcPr>
            <w:tcW w:w="7081" w:type="dxa"/>
          </w:tcPr>
          <w:p w:rsidR="00B45F72" w:rsidRDefault="00B45F72" w:rsidP="005603A0">
            <w:r>
              <w:t>18/10/2018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Motivo</w:t>
            </w:r>
          </w:p>
        </w:tc>
        <w:tc>
          <w:tcPr>
            <w:tcW w:w="7081" w:type="dxa"/>
          </w:tcPr>
          <w:p w:rsidR="00B45F72" w:rsidRDefault="00B45F72" w:rsidP="005603A0">
            <w:r>
              <w:t xml:space="preserve">Levantamiento de requerimientos por parte del usuario del POS. </w:t>
            </w:r>
          </w:p>
        </w:tc>
      </w:tr>
    </w:tbl>
    <w:p w:rsidR="00B43A2C" w:rsidRDefault="00B43A2C" w:rsidP="005603A0"/>
    <w:p w:rsidR="00B06563" w:rsidRDefault="00961218" w:rsidP="005603A0">
      <w:pPr>
        <w:pStyle w:val="Ttulo1"/>
      </w:pPr>
      <w:bookmarkStart w:id="2" w:name="_Toc527970600"/>
      <w:r>
        <w:t>Introducción</w:t>
      </w:r>
      <w:bookmarkEnd w:id="2"/>
    </w:p>
    <w:p w:rsidR="00961218" w:rsidRPr="00FD6080" w:rsidRDefault="00FD6080" w:rsidP="00FD6080">
      <w:pPr>
        <w:jc w:val="both"/>
      </w:pPr>
      <w:r w:rsidRPr="00FD6080">
        <w:t xml:space="preserve">El documento de especificación de requisitos de software (SRS) permite al equipo de desarrollo </w:t>
      </w:r>
      <w:r w:rsidR="00BC1E31">
        <w:t xml:space="preserve">de </w:t>
      </w:r>
      <w:proofErr w:type="spellStart"/>
      <w:r w:rsidR="00BC1E31">
        <w:t>R</w:t>
      </w:r>
      <w:r>
        <w:t>etail</w:t>
      </w:r>
      <w:proofErr w:type="spellEnd"/>
      <w:r>
        <w:t xml:space="preserve"> financiero, analizar, diseñar, construir y desplegar </w:t>
      </w:r>
      <w:r w:rsidRPr="00FD6080">
        <w:t xml:space="preserve">los requerimientos solicitados por </w:t>
      </w:r>
      <w:r>
        <w:t>los usuarios del POS. En este caso el levantamiento de requisitos</w:t>
      </w:r>
      <w:r w:rsidR="00234BB0">
        <w:t xml:space="preserve"> fue realizado en el Jumbo Costanera</w:t>
      </w:r>
      <w:r>
        <w:t xml:space="preserve">, el día jueves 18 de octubre de 2018. </w:t>
      </w:r>
    </w:p>
    <w:p w:rsidR="00961218" w:rsidRDefault="00961218" w:rsidP="00C50C77">
      <w:pPr>
        <w:pStyle w:val="Ttulo1"/>
      </w:pPr>
      <w:bookmarkStart w:id="3" w:name="_Toc527970601"/>
      <w:r>
        <w:t>Alcance</w:t>
      </w:r>
      <w:r w:rsidR="00C50C77">
        <w:t xml:space="preserve"> del documento</w:t>
      </w:r>
      <w:bookmarkEnd w:id="3"/>
    </w:p>
    <w:p w:rsidR="00C50C77" w:rsidRDefault="00C50C77" w:rsidP="00C50C77">
      <w:pPr>
        <w:jc w:val="both"/>
      </w:pPr>
      <w:r>
        <w:t>Este documento tiene como objetivo principal especificar, tanto requisitos funcionales como no funcionales, detectados durante el proceso de captura de requerimientos</w:t>
      </w:r>
      <w:r w:rsidR="00850DEA">
        <w:t xml:space="preserve"> en Jumbo</w:t>
      </w:r>
      <w:r w:rsidR="0025739D">
        <w:t xml:space="preserve"> Costanera</w:t>
      </w:r>
      <w:r>
        <w:t xml:space="preserve">. </w:t>
      </w:r>
    </w:p>
    <w:p w:rsidR="00A613ED" w:rsidRDefault="00A613ED" w:rsidP="00A613ED">
      <w:pPr>
        <w:pStyle w:val="Ttulo2"/>
      </w:pPr>
      <w:bookmarkStart w:id="4" w:name="_Toc527970602"/>
      <w:r>
        <w:t>Dolor</w:t>
      </w:r>
      <w:bookmarkEnd w:id="4"/>
    </w:p>
    <w:p w:rsidR="00A613ED" w:rsidRDefault="00A613ED" w:rsidP="001355B7">
      <w:pPr>
        <w:jc w:val="both"/>
      </w:pPr>
      <w:r>
        <w:t>Dentro de los principales dolores detectados en Jumbo Costanera</w:t>
      </w:r>
      <w:r w:rsidR="001355B7">
        <w:t xml:space="preserve"> hace referencia a los gastos de estacionamiento que deben efectuar los clientes. Por lo cual, el gerente de local propone implantar un sistema que permita liberar el costo de estacionamiento a los clientes que utilicen la tarjeta </w:t>
      </w:r>
      <w:proofErr w:type="spellStart"/>
      <w:r w:rsidR="001355B7">
        <w:t>Cencosud</w:t>
      </w:r>
      <w:proofErr w:type="spellEnd"/>
      <w:r w:rsidR="001355B7">
        <w:t xml:space="preserve">. </w:t>
      </w:r>
    </w:p>
    <w:p w:rsidR="00407D13" w:rsidRDefault="00407D13" w:rsidP="001355B7">
      <w:pPr>
        <w:jc w:val="both"/>
      </w:pPr>
      <w:r>
        <w:t xml:space="preserve">A continuación se adjunta un registro audiovisual que ejemplifica el dolor detectado en Jumbo Costanera. </w:t>
      </w:r>
    </w:p>
    <w:p w:rsidR="00407D13" w:rsidRDefault="00407D13" w:rsidP="001355B7">
      <w:pPr>
        <w:jc w:val="both"/>
      </w:pPr>
    </w:p>
    <w:p w:rsidR="00407D13" w:rsidRPr="00A613ED" w:rsidRDefault="00407D13" w:rsidP="00407D13">
      <w:pPr>
        <w:jc w:val="center"/>
      </w:pPr>
      <w:r>
        <w:object w:dxaOrig="1534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0" o:title=""/>
          </v:shape>
          <o:OLEObject Type="Embed" ProgID="Package" ShapeID="_x0000_i1025" DrawAspect="Icon" ObjectID="_1601712594" r:id="rId11"/>
        </w:object>
      </w:r>
      <w:bookmarkStart w:id="5" w:name="_GoBack"/>
      <w:bookmarkEnd w:id="5"/>
    </w:p>
    <w:p w:rsidR="00961218" w:rsidRDefault="00961218" w:rsidP="00961218">
      <w:pPr>
        <w:pStyle w:val="Ttulo1"/>
      </w:pPr>
      <w:bookmarkStart w:id="6" w:name="_Toc527970603"/>
      <w:r>
        <w:t>Definiciones</w:t>
      </w:r>
      <w:r w:rsidR="00850DEA">
        <w:t xml:space="preserve"> y siglas</w:t>
      </w:r>
      <w:bookmarkEnd w:id="6"/>
    </w:p>
    <w:p w:rsidR="00961218" w:rsidRPr="00FD6080" w:rsidRDefault="00FD6080" w:rsidP="00961218">
      <w:pPr>
        <w:pStyle w:val="Prrafodelista"/>
        <w:numPr>
          <w:ilvl w:val="0"/>
          <w:numId w:val="18"/>
        </w:numPr>
        <w:rPr>
          <w:b/>
        </w:rPr>
      </w:pPr>
      <w:r w:rsidRPr="00FD6080">
        <w:rPr>
          <w:b/>
        </w:rPr>
        <w:t>Términos</w:t>
      </w:r>
    </w:p>
    <w:p w:rsidR="00FD6080" w:rsidRDefault="00FD6080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POS</w:t>
      </w:r>
      <w:r>
        <w:t>: Point of Sale.</w:t>
      </w:r>
      <w:r w:rsidR="009047BF">
        <w:t xml:space="preserve"> En este ambiente es donde ocurren las ventas del supermercado Jumbo. 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Usuario</w:t>
      </w:r>
      <w:r w:rsidR="00DA45D1">
        <w:rPr>
          <w:b/>
        </w:rPr>
        <w:t xml:space="preserve"> o cajera</w:t>
      </w:r>
      <w:r>
        <w:t xml:space="preserve">: </w:t>
      </w:r>
      <w:r w:rsidR="00DA45D1">
        <w:t>persona</w:t>
      </w:r>
      <w:r>
        <w:t xml:space="preserve"> que interactúa con el POS.</w:t>
      </w:r>
    </w:p>
    <w:p w:rsidR="00DA45D1" w:rsidRDefault="00DA45D1" w:rsidP="00FD6080">
      <w:pPr>
        <w:pStyle w:val="Prrafodelista"/>
        <w:numPr>
          <w:ilvl w:val="1"/>
          <w:numId w:val="18"/>
        </w:numPr>
      </w:pPr>
      <w:r>
        <w:rPr>
          <w:b/>
        </w:rPr>
        <w:t>Control caja</w:t>
      </w:r>
      <w:r>
        <w:t>: supervisor</w:t>
      </w:r>
      <w:r w:rsidR="00221B7B">
        <w:t>(a)</w:t>
      </w:r>
      <w:r>
        <w:t xml:space="preserve"> de las cajeras.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Cliente</w:t>
      </w:r>
      <w:r>
        <w:t xml:space="preserve">: persona que va a pagar los productos comprados. </w:t>
      </w:r>
    </w:p>
    <w:p w:rsidR="00B83CA8" w:rsidRDefault="00B83CA8" w:rsidP="00FD6080">
      <w:pPr>
        <w:pStyle w:val="Prrafodelista"/>
        <w:numPr>
          <w:ilvl w:val="1"/>
          <w:numId w:val="18"/>
        </w:numPr>
      </w:pPr>
      <w:proofErr w:type="spellStart"/>
      <w:r>
        <w:rPr>
          <w:b/>
        </w:rPr>
        <w:t>Voucher</w:t>
      </w:r>
      <w:proofErr w:type="spellEnd"/>
      <w:r w:rsidRPr="00B83CA8">
        <w:t>:</w:t>
      </w:r>
      <w:r>
        <w:t xml:space="preserve"> cupón de pago que es entregado al cliente. </w:t>
      </w:r>
    </w:p>
    <w:p w:rsidR="002C1F81" w:rsidRDefault="002C1F81" w:rsidP="00FD6080">
      <w:pPr>
        <w:pStyle w:val="Prrafodelista"/>
        <w:numPr>
          <w:ilvl w:val="1"/>
          <w:numId w:val="18"/>
        </w:numPr>
      </w:pPr>
      <w:r w:rsidRPr="002C1F81">
        <w:rPr>
          <w:b/>
        </w:rPr>
        <w:lastRenderedPageBreak/>
        <w:t>Sistema red compra</w:t>
      </w:r>
      <w:r>
        <w:t xml:space="preserve">: sistema que permite realizar los pagos a través de transferencias bancarias. </w:t>
      </w:r>
    </w:p>
    <w:p w:rsidR="00DB542F" w:rsidRDefault="00DB542F" w:rsidP="00FD6080">
      <w:pPr>
        <w:pStyle w:val="Prrafodelista"/>
        <w:numPr>
          <w:ilvl w:val="1"/>
          <w:numId w:val="18"/>
        </w:numPr>
      </w:pPr>
      <w:r>
        <w:rPr>
          <w:b/>
        </w:rPr>
        <w:t>Servidor web master</w:t>
      </w:r>
      <w:r w:rsidRPr="00DB542F">
        <w:t>:</w:t>
      </w:r>
      <w:r>
        <w:t xml:space="preserve"> servicio que registra las compras realizadas dentro del local Jumbo.  Cabe destacar queda sala cuenta con su propio </w:t>
      </w:r>
      <w:r w:rsidR="004D5ECC">
        <w:t xml:space="preserve">servidor. </w:t>
      </w:r>
    </w:p>
    <w:p w:rsidR="00850DEA" w:rsidRDefault="00850DEA" w:rsidP="00850DEA">
      <w:pPr>
        <w:pStyle w:val="Prrafodelista"/>
        <w:numPr>
          <w:ilvl w:val="0"/>
          <w:numId w:val="18"/>
        </w:numPr>
        <w:rPr>
          <w:b/>
        </w:rPr>
      </w:pPr>
      <w:r w:rsidRPr="00850DEA">
        <w:rPr>
          <w:b/>
        </w:rPr>
        <w:t>Siglas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5359"/>
        <w:gridCol w:w="1695"/>
      </w:tblGrid>
      <w:tr w:rsidR="00850DEA" w:rsidTr="009F7E01">
        <w:tc>
          <w:tcPr>
            <w:tcW w:w="5359" w:type="dxa"/>
            <w:shd w:val="clear" w:color="auto" w:fill="173FA9"/>
          </w:tcPr>
          <w:p w:rsidR="00850DEA" w:rsidRPr="009F7E01" w:rsidRDefault="00850DEA" w:rsidP="00850DEA">
            <w:pPr>
              <w:pStyle w:val="Prrafodelista"/>
              <w:ind w:left="0"/>
              <w:rPr>
                <w:b/>
                <w:color w:val="FFFFFF" w:themeColor="background1"/>
              </w:rPr>
            </w:pPr>
            <w:r w:rsidRPr="009F7E01">
              <w:rPr>
                <w:b/>
                <w:color w:val="FFFFFF" w:themeColor="background1"/>
              </w:rPr>
              <w:t>Concepto</w:t>
            </w:r>
          </w:p>
        </w:tc>
        <w:tc>
          <w:tcPr>
            <w:tcW w:w="1695" w:type="dxa"/>
            <w:shd w:val="clear" w:color="auto" w:fill="173FA9"/>
          </w:tcPr>
          <w:p w:rsidR="00850DEA" w:rsidRPr="009F7E01" w:rsidRDefault="00850DEA" w:rsidP="00850DEA">
            <w:pPr>
              <w:pStyle w:val="Prrafodelista"/>
              <w:ind w:left="0"/>
              <w:rPr>
                <w:b/>
                <w:color w:val="FFFFFF" w:themeColor="background1"/>
              </w:rPr>
            </w:pPr>
            <w:r w:rsidRPr="009F7E01">
              <w:rPr>
                <w:b/>
                <w:color w:val="FFFFFF" w:themeColor="background1"/>
              </w:rPr>
              <w:t>Sigla</w:t>
            </w:r>
          </w:p>
        </w:tc>
      </w:tr>
      <w:tr w:rsidR="002C6E0A" w:rsidTr="00C9183E">
        <w:tc>
          <w:tcPr>
            <w:tcW w:w="5359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Especificación de requisitos de software</w:t>
            </w:r>
          </w:p>
        </w:tc>
        <w:tc>
          <w:tcPr>
            <w:tcW w:w="1695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SRS</w:t>
            </w:r>
          </w:p>
        </w:tc>
      </w:tr>
      <w:tr w:rsidR="002C6E0A" w:rsidTr="00C9183E">
        <w:tc>
          <w:tcPr>
            <w:tcW w:w="5359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Requisito funcional</w:t>
            </w:r>
          </w:p>
        </w:tc>
        <w:tc>
          <w:tcPr>
            <w:tcW w:w="1695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RF</w:t>
            </w:r>
          </w:p>
        </w:tc>
      </w:tr>
      <w:tr w:rsidR="002C6E0A" w:rsidTr="00C9183E">
        <w:tc>
          <w:tcPr>
            <w:tcW w:w="5359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Requisito no funcional</w:t>
            </w:r>
          </w:p>
        </w:tc>
        <w:tc>
          <w:tcPr>
            <w:tcW w:w="1695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RNF</w:t>
            </w:r>
          </w:p>
        </w:tc>
      </w:tr>
    </w:tbl>
    <w:p w:rsidR="00850DEA" w:rsidRPr="00850DEA" w:rsidRDefault="00850DEA" w:rsidP="00850DEA">
      <w:pPr>
        <w:pStyle w:val="Prrafodelista"/>
        <w:ind w:left="1440"/>
        <w:rPr>
          <w:b/>
        </w:rPr>
      </w:pPr>
    </w:p>
    <w:p w:rsidR="00961218" w:rsidRDefault="00961218" w:rsidP="00961218">
      <w:pPr>
        <w:pStyle w:val="Ttulo1"/>
      </w:pPr>
      <w:bookmarkStart w:id="7" w:name="_Toc527970604"/>
      <w:r>
        <w:t>Características de usuario</w:t>
      </w:r>
      <w:bookmarkEnd w:id="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089"/>
      </w:tblGrid>
      <w:tr w:rsidR="00614FEF" w:rsidTr="00C16062">
        <w:tc>
          <w:tcPr>
            <w:tcW w:w="2405" w:type="dxa"/>
            <w:shd w:val="clear" w:color="auto" w:fill="175DA9"/>
          </w:tcPr>
          <w:p w:rsidR="00614FEF" w:rsidRPr="00614FEF" w:rsidRDefault="00614FEF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Usuario</w:t>
            </w:r>
          </w:p>
        </w:tc>
        <w:tc>
          <w:tcPr>
            <w:tcW w:w="6089" w:type="dxa"/>
            <w:shd w:val="clear" w:color="auto" w:fill="175DA9"/>
          </w:tcPr>
          <w:p w:rsidR="00614FEF" w:rsidRPr="00614FEF" w:rsidRDefault="00614FEF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Descripción</w:t>
            </w:r>
          </w:p>
        </w:tc>
      </w:tr>
      <w:tr w:rsidR="00614FEF" w:rsidTr="00C16062">
        <w:tc>
          <w:tcPr>
            <w:tcW w:w="2405" w:type="dxa"/>
          </w:tcPr>
          <w:p w:rsidR="00614FEF" w:rsidRDefault="00DA45D1" w:rsidP="00614FEF">
            <w:r>
              <w:t>Cajera</w:t>
            </w:r>
          </w:p>
        </w:tc>
        <w:tc>
          <w:tcPr>
            <w:tcW w:w="6089" w:type="dxa"/>
          </w:tcPr>
          <w:p w:rsidR="00614FEF" w:rsidRDefault="00C16062" w:rsidP="00221B7B">
            <w:r>
              <w:t xml:space="preserve">Para esta toma de requerimiento se entrevistó a una cajera de alrededor de 50 años. Su </w:t>
            </w:r>
            <w:r w:rsidR="00221B7B">
              <w:t xml:space="preserve">conocimiento para operar </w:t>
            </w:r>
            <w:r>
              <w:t>el POS se categoriza como</w:t>
            </w:r>
            <w:r w:rsidR="00221B7B">
              <w:t xml:space="preserve"> alto</w:t>
            </w:r>
            <w:r>
              <w:t xml:space="preserve">. </w:t>
            </w:r>
          </w:p>
        </w:tc>
      </w:tr>
      <w:tr w:rsidR="00221B7B" w:rsidTr="00C16062">
        <w:tc>
          <w:tcPr>
            <w:tcW w:w="2405" w:type="dxa"/>
          </w:tcPr>
          <w:p w:rsidR="00221B7B" w:rsidRDefault="00221B7B" w:rsidP="00614FEF">
            <w:r>
              <w:t>Control caja</w:t>
            </w:r>
          </w:p>
        </w:tc>
        <w:tc>
          <w:tcPr>
            <w:tcW w:w="6089" w:type="dxa"/>
          </w:tcPr>
          <w:p w:rsidR="00221B7B" w:rsidRDefault="00221B7B" w:rsidP="00683375">
            <w:r>
              <w:t xml:space="preserve">El rol principal de un control caja es permitir la continuidad operativa de la proceso realizado por las cajeras. </w:t>
            </w:r>
          </w:p>
        </w:tc>
      </w:tr>
    </w:tbl>
    <w:p w:rsidR="00830192" w:rsidRDefault="00961218" w:rsidP="00961218">
      <w:pPr>
        <w:pStyle w:val="Ttulo1"/>
      </w:pPr>
      <w:bookmarkStart w:id="8" w:name="_Toc527970605"/>
      <w:r>
        <w:t>Requisitos Funcionales (RF)</w:t>
      </w:r>
      <w:r w:rsidR="00CC4EE9">
        <w:t xml:space="preserve"> y No Funcionales (RNF)</w:t>
      </w:r>
      <w:bookmarkEnd w:id="8"/>
    </w:p>
    <w:p w:rsidR="00830192" w:rsidRDefault="00830192" w:rsidP="00830192">
      <w:r>
        <w:t xml:space="preserve">En esta sección se especifican los requisitos funcionales detectados durante el proceso de análisis.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53"/>
        <w:gridCol w:w="5863"/>
        <w:gridCol w:w="1276"/>
        <w:gridCol w:w="702"/>
      </w:tblGrid>
      <w:tr w:rsidR="00396C9B" w:rsidTr="009F7E01">
        <w:tc>
          <w:tcPr>
            <w:tcW w:w="653" w:type="dxa"/>
            <w:shd w:val="clear" w:color="auto" w:fill="175DA9"/>
          </w:tcPr>
          <w:p w:rsidR="00396C9B" w:rsidRPr="00A93B23" w:rsidRDefault="00396C9B" w:rsidP="00A93B23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 xml:space="preserve">ID </w:t>
            </w:r>
          </w:p>
        </w:tc>
        <w:tc>
          <w:tcPr>
            <w:tcW w:w="5863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Descripción del requerimiento</w:t>
            </w:r>
          </w:p>
        </w:tc>
        <w:tc>
          <w:tcPr>
            <w:tcW w:w="1276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Prioridad</w:t>
            </w:r>
          </w:p>
        </w:tc>
        <w:tc>
          <w:tcPr>
            <w:tcW w:w="702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Tipo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R01</w:t>
            </w:r>
          </w:p>
        </w:tc>
        <w:tc>
          <w:tcPr>
            <w:tcW w:w="5863" w:type="dxa"/>
          </w:tcPr>
          <w:p w:rsidR="00396C9B" w:rsidRDefault="00683375" w:rsidP="009F7E01">
            <w:pPr>
              <w:jc w:val="both"/>
            </w:pPr>
            <w:r>
              <w:t xml:space="preserve">Permitir realizar pagos de cuotas a través de red compra. </w:t>
            </w:r>
          </w:p>
        </w:tc>
        <w:tc>
          <w:tcPr>
            <w:tcW w:w="1276" w:type="dxa"/>
          </w:tcPr>
          <w:p w:rsidR="00396C9B" w:rsidRDefault="00396C9B" w:rsidP="00830192">
            <w:r>
              <w:t>Alta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R02</w:t>
            </w:r>
          </w:p>
        </w:tc>
        <w:tc>
          <w:tcPr>
            <w:tcW w:w="5863" w:type="dxa"/>
          </w:tcPr>
          <w:p w:rsidR="00396C9B" w:rsidRDefault="0070770F" w:rsidP="0070770F">
            <w:pPr>
              <w:jc w:val="both"/>
            </w:pPr>
            <w:r>
              <w:t>P</w:t>
            </w:r>
            <w:r w:rsidR="004079A1">
              <w:t xml:space="preserve">ermitir </w:t>
            </w:r>
            <w:r>
              <w:t xml:space="preserve">estacionamiento gratuito cuando el cliente utiliza tarjeta de crédito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</w:tc>
        <w:tc>
          <w:tcPr>
            <w:tcW w:w="1276" w:type="dxa"/>
          </w:tcPr>
          <w:p w:rsidR="00396C9B" w:rsidRDefault="0070770F" w:rsidP="0070770F">
            <w:r>
              <w:t>Alta</w:t>
            </w:r>
          </w:p>
        </w:tc>
        <w:tc>
          <w:tcPr>
            <w:tcW w:w="702" w:type="dxa"/>
          </w:tcPr>
          <w:p w:rsidR="00396C9B" w:rsidRDefault="00396C9B" w:rsidP="007120BA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R03</w:t>
            </w:r>
          </w:p>
        </w:tc>
        <w:tc>
          <w:tcPr>
            <w:tcW w:w="5863" w:type="dxa"/>
          </w:tcPr>
          <w:p w:rsidR="00396C9B" w:rsidRDefault="004079A1" w:rsidP="004079A1">
            <w:pPr>
              <w:jc w:val="both"/>
            </w:pPr>
            <w:r>
              <w:t xml:space="preserve">Visualizar, en los tótems </w:t>
            </w:r>
            <w:proofErr w:type="spellStart"/>
            <w:r>
              <w:t>autoconsulta</w:t>
            </w:r>
            <w:proofErr w:type="spellEnd"/>
            <w:r>
              <w:t xml:space="preserve">, las ofertas asociadas al cliente. </w:t>
            </w:r>
          </w:p>
        </w:tc>
        <w:tc>
          <w:tcPr>
            <w:tcW w:w="1276" w:type="dxa"/>
          </w:tcPr>
          <w:p w:rsidR="00396C9B" w:rsidRDefault="004079A1" w:rsidP="00830192">
            <w:r>
              <w:t>Media alta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</w:tbl>
    <w:p w:rsidR="00830192" w:rsidRDefault="00830192" w:rsidP="00830192"/>
    <w:p w:rsidR="0067498D" w:rsidRDefault="00DE457A" w:rsidP="0067498D">
      <w:pPr>
        <w:pStyle w:val="Ttulo2"/>
      </w:pPr>
      <w:bookmarkStart w:id="9" w:name="_Toc527970606"/>
      <w:r>
        <w:t>Especificación de RF</w:t>
      </w:r>
      <w:bookmarkEnd w:id="9"/>
    </w:p>
    <w:p w:rsidR="0067498D" w:rsidRDefault="00A613ED" w:rsidP="00B83CA8">
      <w:pPr>
        <w:pStyle w:val="Ttulo3"/>
      </w:pPr>
      <w:bookmarkStart w:id="10" w:name="_Toc527970607"/>
      <w:r w:rsidRPr="00A613ED">
        <w:t>Permitir realizar pagos de cuotas a través de red compra</w:t>
      </w:r>
      <w:bookmarkEnd w:id="10"/>
    </w:p>
    <w:p w:rsidR="00A613ED" w:rsidRPr="00A613ED" w:rsidRDefault="00A613ED" w:rsidP="00A613ED"/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jc w:val="both"/>
            </w:pPr>
            <w:r>
              <w:t>R01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4079A1" w:rsidP="00A613ED">
            <w:pPr>
              <w:spacing w:after="0" w:line="240" w:lineRule="auto"/>
            </w:pPr>
            <w:r>
              <w:t>Permitir realizar pagos de cuotas a través de red compra.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4079A1" w:rsidP="00A613ED">
            <w:pPr>
              <w:spacing w:after="0" w:line="240" w:lineRule="auto"/>
            </w:pPr>
            <w:r>
              <w:t xml:space="preserve">El POS debe permitir realizar pago de cuotas a través del sistema de red compra. 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Default="00B83CA8" w:rsidP="00A613ED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solicita </w:t>
            </w:r>
            <w:r w:rsidR="00FC6C7F">
              <w:t xml:space="preserve">realizar un pago o abono a su tarjeta de crédito </w:t>
            </w:r>
            <w:proofErr w:type="spellStart"/>
            <w:r w:rsidR="00FC6C7F">
              <w:t>Cencosud</w:t>
            </w:r>
            <w:proofErr w:type="spellEnd"/>
            <w:r w:rsidR="004079A1">
              <w:t>, a través de red compra</w:t>
            </w:r>
            <w:r w:rsidR="00FC6C7F">
              <w:t>.</w:t>
            </w:r>
          </w:p>
          <w:p w:rsidR="00B83CA8" w:rsidRDefault="00FC6C7F" w:rsidP="00A613ED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consulta el saldo adeudado del cliente y señala el monto a cancelar. </w:t>
            </w:r>
          </w:p>
          <w:p w:rsidR="005F6FC1" w:rsidRPr="00A87430" w:rsidRDefault="00FC6C7F" w:rsidP="007B0CF5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paga </w:t>
            </w:r>
            <w:r w:rsidR="005F6FC1">
              <w:t>el monto adeudado para el periodo</w:t>
            </w:r>
            <w:r w:rsidR="007B0CF5">
              <w:t>, a través de red compra</w:t>
            </w:r>
            <w:r w:rsidR="005F6FC1">
              <w:t>.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A7747" w:rsidP="00A613ED">
            <w:pPr>
              <w:spacing w:after="0" w:line="240" w:lineRule="auto"/>
            </w:pPr>
            <w:r>
              <w:t xml:space="preserve">El cliente solicita realizar un pago de tarjeta de crédito </w:t>
            </w:r>
            <w:proofErr w:type="spellStart"/>
            <w:r>
              <w:t>Cencosud</w:t>
            </w:r>
            <w:proofErr w:type="spellEnd"/>
            <w:r w:rsidR="00A613ED">
              <w:t xml:space="preserve">, </w:t>
            </w:r>
            <w:r w:rsidR="007B0CF5">
              <w:t>a través de red compra</w:t>
            </w:r>
            <w:r>
              <w:t xml:space="preserve">. 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7B0CF5" w:rsidP="00BA7747">
            <w:pPr>
              <w:spacing w:after="0" w:line="240" w:lineRule="auto"/>
            </w:pPr>
            <w:r>
              <w:t>El cliente paga el monto adeudado para el periodo, a través de red compra.</w:t>
            </w:r>
          </w:p>
        </w:tc>
      </w:tr>
    </w:tbl>
    <w:p w:rsidR="00B83CA8" w:rsidRDefault="00B83CA8" w:rsidP="00B83CA8"/>
    <w:p w:rsidR="009F7E01" w:rsidRDefault="00A613ED" w:rsidP="00A613ED">
      <w:pPr>
        <w:pStyle w:val="Ttulo3"/>
      </w:pPr>
      <w:bookmarkStart w:id="11" w:name="_Toc527970608"/>
      <w:r w:rsidRPr="00A613ED">
        <w:t xml:space="preserve">Permitir estacionamiento gratuito cuando el cliente utiliza tarjeta de crédito </w:t>
      </w:r>
      <w:proofErr w:type="spellStart"/>
      <w:r w:rsidRPr="00A613ED">
        <w:t>Cencosud</w:t>
      </w:r>
      <w:proofErr w:type="spellEnd"/>
      <w:r w:rsidRPr="00A613ED">
        <w:t>.</w:t>
      </w:r>
      <w:bookmarkEnd w:id="11"/>
    </w:p>
    <w:p w:rsidR="00A613ED" w:rsidRDefault="00A613ED" w:rsidP="00A613ED"/>
    <w:p w:rsidR="00B21545" w:rsidRDefault="00B21545" w:rsidP="00A613ED"/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jc w:val="both"/>
            </w:pPr>
            <w:r>
              <w:t>R02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</w:pPr>
            <w:r>
              <w:t xml:space="preserve">Permitir estacionamiento gratuito cuando el cliente utiliza tarjeta de crédito </w:t>
            </w:r>
            <w:proofErr w:type="spellStart"/>
            <w:r>
              <w:t>Cencosud</w:t>
            </w:r>
            <w:proofErr w:type="spellEnd"/>
            <w:r>
              <w:t>.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</w:pPr>
            <w:r>
              <w:t xml:space="preserve">El cliente que realice los pagos de sus compras con la tarjeta </w:t>
            </w:r>
            <w:proofErr w:type="spellStart"/>
            <w:r>
              <w:t>Cencosud</w:t>
            </w:r>
            <w:proofErr w:type="spellEnd"/>
            <w:r>
              <w:t xml:space="preserve"> debe estar exento de cobro de estacionamiento.  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Default="00B21545" w:rsidP="00FD486B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asiste al supermercado con vehículo. </w:t>
            </w:r>
          </w:p>
          <w:p w:rsidR="00B21545" w:rsidRDefault="00B21545" w:rsidP="00FD486B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decide realizar el pago de su compra con tarjeta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  <w:p w:rsidR="00B21545" w:rsidRPr="00A87430" w:rsidRDefault="00B21545" w:rsidP="00FD486B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debe recibir un comprobante que permita quedar exento de cobros de estacionamiento. 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</w:pPr>
            <w:r>
              <w:t xml:space="preserve">El cliente asiste, en vehículo, al supermercado a realizar una compra.  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</w:pPr>
            <w:r>
              <w:t xml:space="preserve">El cliente recibe un comprobante que permite quedar exento de cobros de estacionamiento. </w:t>
            </w:r>
          </w:p>
        </w:tc>
      </w:tr>
    </w:tbl>
    <w:tbl>
      <w:tblPr>
        <w:tblpPr w:leftFromText="141" w:rightFromText="141" w:vertAnchor="text" w:horzAnchor="margin" w:tblpY="1062"/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jc w:val="both"/>
            </w:pPr>
            <w:r>
              <w:t>R03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</w:pPr>
            <w:r>
              <w:t xml:space="preserve">Visualizar, en los tótems </w:t>
            </w:r>
            <w:proofErr w:type="spellStart"/>
            <w:r>
              <w:t>autoconsulta</w:t>
            </w:r>
            <w:proofErr w:type="spellEnd"/>
            <w:r>
              <w:t>, las ofertas asociadas al cliente.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</w:pPr>
            <w:r>
              <w:t xml:space="preserve">En cada tótem auto consulta el cliente debe poder visualizar sus ofertas, además de imprimir un comprobante con el descuento asociado. 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Default="00B21545" w:rsidP="00B21545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ingresa al supermercado y luego se dirige a un tótem auto consulta. </w:t>
            </w:r>
          </w:p>
          <w:p w:rsidR="00B21545" w:rsidRDefault="00B21545" w:rsidP="00B21545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visualiza las ofertas disponibles.   </w:t>
            </w:r>
          </w:p>
          <w:p w:rsidR="00B21545" w:rsidRPr="00A87430" w:rsidRDefault="00B21545" w:rsidP="00B21545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imprime el </w:t>
            </w:r>
            <w:proofErr w:type="spellStart"/>
            <w:r>
              <w:t>voucher</w:t>
            </w:r>
            <w:proofErr w:type="spellEnd"/>
            <w:r>
              <w:t xml:space="preserve"> asociado a sus ofertas.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</w:pPr>
            <w:r>
              <w:t xml:space="preserve">El cliente se dirige al tótem auto consulta. 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</w:pPr>
            <w:r>
              <w:t xml:space="preserve">El cliente imprime el </w:t>
            </w:r>
            <w:proofErr w:type="spellStart"/>
            <w:r>
              <w:t>voucher</w:t>
            </w:r>
            <w:proofErr w:type="spellEnd"/>
            <w:r>
              <w:t xml:space="preserve"> asociado sus ofertas. </w:t>
            </w:r>
          </w:p>
        </w:tc>
      </w:tr>
    </w:tbl>
    <w:p w:rsidR="00B21545" w:rsidRDefault="00B21545" w:rsidP="00A613ED"/>
    <w:p w:rsidR="00B21545" w:rsidRPr="00A613ED" w:rsidRDefault="00B21545" w:rsidP="00B21545">
      <w:pPr>
        <w:pStyle w:val="Ttulo3"/>
      </w:pPr>
      <w:bookmarkStart w:id="12" w:name="_Toc527970609"/>
      <w:r>
        <w:t xml:space="preserve">Visualizar, en los tótems </w:t>
      </w:r>
      <w:proofErr w:type="spellStart"/>
      <w:r>
        <w:t>autoconsulta</w:t>
      </w:r>
      <w:proofErr w:type="spellEnd"/>
      <w:r>
        <w:t>, las ofertas asociadas al cliente.</w:t>
      </w:r>
      <w:bookmarkEnd w:id="12"/>
    </w:p>
    <w:p w:rsidR="0095616F" w:rsidRPr="0095616F" w:rsidRDefault="0095616F" w:rsidP="0095616F"/>
    <w:p w:rsidR="006C7CC1" w:rsidRPr="006C7CC1" w:rsidRDefault="006C7CC1" w:rsidP="00395B60">
      <w:pPr>
        <w:pStyle w:val="Ttulo1"/>
      </w:pPr>
    </w:p>
    <w:sectPr w:rsidR="006C7CC1" w:rsidRPr="006C7CC1" w:rsidSect="000346A0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71F8" w:rsidRDefault="008271F8" w:rsidP="008A275D">
      <w:pPr>
        <w:spacing w:after="0" w:line="240" w:lineRule="auto"/>
      </w:pPr>
      <w:r>
        <w:separator/>
      </w:r>
    </w:p>
  </w:endnote>
  <w:endnote w:type="continuationSeparator" w:id="0">
    <w:p w:rsidR="008271F8" w:rsidRDefault="008271F8" w:rsidP="008A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835"/>
      <w:gridCol w:w="2835"/>
      <w:gridCol w:w="2834"/>
    </w:tblGrid>
    <w:tr w:rsidR="00A613ED" w:rsidTr="0010408C">
      <w:tc>
        <w:tcPr>
          <w:tcW w:w="1667" w:type="pct"/>
          <w:shd w:val="clear" w:color="auto" w:fill="E20617"/>
          <w:vAlign w:val="center"/>
        </w:tcPr>
        <w:p w:rsidR="00A613ED" w:rsidRDefault="008271F8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6"/>
                <w:szCs w:val="16"/>
              </w:rPr>
              <w:alias w:val="Título"/>
              <w:tag w:val=""/>
              <w:id w:val="-578829839"/>
              <w:placeholder>
                <w:docPart w:val="E50D939EAE2642B99C8DC9E678A119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A613ED">
                <w:rPr>
                  <w:caps/>
                  <w:color w:val="FFFFFF" w:themeColor="background1"/>
                  <w:sz w:val="16"/>
                  <w:szCs w:val="16"/>
                  <w:lang w:val="es-CL"/>
                </w:rPr>
                <w:t>tOMA DE requerimientosJumbo Costanera</w:t>
              </w:r>
            </w:sdtContent>
          </w:sdt>
        </w:p>
      </w:tc>
      <w:tc>
        <w:tcPr>
          <w:tcW w:w="1667" w:type="pct"/>
          <w:shd w:val="clear" w:color="auto" w:fill="838383"/>
        </w:tcPr>
        <w:p w:rsidR="00A613ED" w:rsidRDefault="00A613ED" w:rsidP="0010408C">
          <w:pPr>
            <w:pStyle w:val="Piedepgina"/>
            <w:spacing w:before="80" w:after="80"/>
            <w:jc w:val="center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\* Arabic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407D13">
            <w:rPr>
              <w:caps/>
              <w:noProof/>
              <w:color w:val="FFFFFF" w:themeColor="background1"/>
              <w:sz w:val="18"/>
              <w:szCs w:val="18"/>
            </w:rPr>
            <w:t>4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666" w:type="pct"/>
          <w:shd w:val="clear" w:color="auto" w:fill="175DA9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C2BD636B7687447284C153EBAC23624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A613ED" w:rsidRDefault="00A613ED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L"/>
                </w:rPr>
                <w:t>RETAIL FINANCIERO</w:t>
              </w:r>
            </w:p>
          </w:sdtContent>
        </w:sdt>
      </w:tc>
    </w:tr>
  </w:tbl>
  <w:p w:rsidR="00A613ED" w:rsidRDefault="00A613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71F8" w:rsidRDefault="008271F8" w:rsidP="008A275D">
      <w:pPr>
        <w:spacing w:after="0" w:line="240" w:lineRule="auto"/>
      </w:pPr>
      <w:r>
        <w:separator/>
      </w:r>
    </w:p>
  </w:footnote>
  <w:footnote w:type="continuationSeparator" w:id="0">
    <w:p w:rsidR="008271F8" w:rsidRDefault="008271F8" w:rsidP="008A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13ED" w:rsidRDefault="00A613ED" w:rsidP="008A275D">
    <w:pPr>
      <w:pStyle w:val="Encabezado"/>
      <w:jc w:val="right"/>
    </w:pPr>
    <w:r>
      <w:rPr>
        <w:noProof/>
        <w:lang w:val="es-CL" w:eastAsia="es-CL"/>
      </w:rPr>
      <w:drawing>
        <wp:inline distT="0" distB="0" distL="0" distR="0">
          <wp:extent cx="840193" cy="84019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tail_financier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8382" cy="8483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65BC6"/>
    <w:multiLevelType w:val="hybridMultilevel"/>
    <w:tmpl w:val="1BB41BDC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E23D7"/>
    <w:multiLevelType w:val="hybridMultilevel"/>
    <w:tmpl w:val="46C69326"/>
    <w:lvl w:ilvl="0" w:tplc="5A806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020DFE"/>
    <w:multiLevelType w:val="hybridMultilevel"/>
    <w:tmpl w:val="02C4660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3766C4"/>
    <w:multiLevelType w:val="hybridMultilevel"/>
    <w:tmpl w:val="97F8910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D82BB7"/>
    <w:multiLevelType w:val="hybridMultilevel"/>
    <w:tmpl w:val="AA1A26D6"/>
    <w:lvl w:ilvl="0" w:tplc="C98461F6">
      <w:start w:val="1"/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5">
    <w:nsid w:val="0C264817"/>
    <w:multiLevelType w:val="hybridMultilevel"/>
    <w:tmpl w:val="97D09FC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2952B1"/>
    <w:multiLevelType w:val="hybridMultilevel"/>
    <w:tmpl w:val="6332D33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F527F3"/>
    <w:multiLevelType w:val="hybridMultilevel"/>
    <w:tmpl w:val="8048E9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B14BAE"/>
    <w:multiLevelType w:val="hybridMultilevel"/>
    <w:tmpl w:val="23A4C43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866E66"/>
    <w:multiLevelType w:val="hybridMultilevel"/>
    <w:tmpl w:val="FACC1D3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123368"/>
    <w:multiLevelType w:val="hybridMultilevel"/>
    <w:tmpl w:val="7CBE22D2"/>
    <w:lvl w:ilvl="0" w:tplc="42B22C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2A4C81"/>
    <w:multiLevelType w:val="hybridMultilevel"/>
    <w:tmpl w:val="0FE2C014"/>
    <w:lvl w:ilvl="0" w:tplc="70001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FB344A"/>
    <w:multiLevelType w:val="hybridMultilevel"/>
    <w:tmpl w:val="7E0E7F5C"/>
    <w:lvl w:ilvl="0" w:tplc="6E401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C808C7"/>
    <w:multiLevelType w:val="hybridMultilevel"/>
    <w:tmpl w:val="DE8668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FC189A"/>
    <w:multiLevelType w:val="hybridMultilevel"/>
    <w:tmpl w:val="F0DCDBD8"/>
    <w:lvl w:ilvl="0" w:tplc="7D442D5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4B845C0"/>
    <w:multiLevelType w:val="hybridMultilevel"/>
    <w:tmpl w:val="26B20846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EA3E09"/>
    <w:multiLevelType w:val="hybridMultilevel"/>
    <w:tmpl w:val="DBA61DC0"/>
    <w:lvl w:ilvl="0" w:tplc="8F58C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AC1EA1"/>
    <w:multiLevelType w:val="hybridMultilevel"/>
    <w:tmpl w:val="5BB48C0E"/>
    <w:lvl w:ilvl="0" w:tplc="EF3433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DD6C9B"/>
    <w:multiLevelType w:val="hybridMultilevel"/>
    <w:tmpl w:val="AC04B250"/>
    <w:lvl w:ilvl="0" w:tplc="42B22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F2A607C"/>
    <w:multiLevelType w:val="hybridMultilevel"/>
    <w:tmpl w:val="9B16458E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69D46BC"/>
    <w:multiLevelType w:val="hybridMultilevel"/>
    <w:tmpl w:val="BA725BA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1A5FF8"/>
    <w:multiLevelType w:val="hybridMultilevel"/>
    <w:tmpl w:val="D9A076A8"/>
    <w:lvl w:ilvl="0" w:tplc="340A000F">
      <w:start w:val="1"/>
      <w:numFmt w:val="decimal"/>
      <w:lvlText w:val="%1."/>
      <w:lvlJc w:val="left"/>
      <w:pPr>
        <w:ind w:left="360" w:hanging="360"/>
      </w:pPr>
    </w:lvl>
    <w:lvl w:ilvl="1" w:tplc="340A0019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CE10744"/>
    <w:multiLevelType w:val="hybridMultilevel"/>
    <w:tmpl w:val="DCD68730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6847DC"/>
    <w:multiLevelType w:val="hybridMultilevel"/>
    <w:tmpl w:val="08CCC4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7854BA0"/>
    <w:multiLevelType w:val="hybridMultilevel"/>
    <w:tmpl w:val="D5B64BEA"/>
    <w:lvl w:ilvl="0" w:tplc="F8C4F8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CC08F9"/>
    <w:multiLevelType w:val="hybridMultilevel"/>
    <w:tmpl w:val="CC045EF6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DC2B3F"/>
    <w:multiLevelType w:val="hybridMultilevel"/>
    <w:tmpl w:val="B6BE18E4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0821BA"/>
    <w:multiLevelType w:val="hybridMultilevel"/>
    <w:tmpl w:val="F940A800"/>
    <w:lvl w:ilvl="0" w:tplc="E96ED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3536AF"/>
    <w:multiLevelType w:val="hybridMultilevel"/>
    <w:tmpl w:val="4904A1A6"/>
    <w:lvl w:ilvl="0" w:tplc="59BC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E253EFF"/>
    <w:multiLevelType w:val="hybridMultilevel"/>
    <w:tmpl w:val="F26A804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E6310D9"/>
    <w:multiLevelType w:val="hybridMultilevel"/>
    <w:tmpl w:val="223E2B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24B7FB5"/>
    <w:multiLevelType w:val="hybridMultilevel"/>
    <w:tmpl w:val="1286243A"/>
    <w:lvl w:ilvl="0" w:tplc="F342E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B77A77"/>
    <w:multiLevelType w:val="hybridMultilevel"/>
    <w:tmpl w:val="17FEA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0"/>
  </w:num>
  <w:num w:numId="3">
    <w:abstractNumId w:val="32"/>
  </w:num>
  <w:num w:numId="4">
    <w:abstractNumId w:val="23"/>
  </w:num>
  <w:num w:numId="5">
    <w:abstractNumId w:val="13"/>
  </w:num>
  <w:num w:numId="6">
    <w:abstractNumId w:val="28"/>
  </w:num>
  <w:num w:numId="7">
    <w:abstractNumId w:val="0"/>
  </w:num>
  <w:num w:numId="8">
    <w:abstractNumId w:val="25"/>
  </w:num>
  <w:num w:numId="9">
    <w:abstractNumId w:val="14"/>
  </w:num>
  <w:num w:numId="10">
    <w:abstractNumId w:val="24"/>
  </w:num>
  <w:num w:numId="11">
    <w:abstractNumId w:val="17"/>
  </w:num>
  <w:num w:numId="12">
    <w:abstractNumId w:val="11"/>
  </w:num>
  <w:num w:numId="13">
    <w:abstractNumId w:val="4"/>
  </w:num>
  <w:num w:numId="14">
    <w:abstractNumId w:val="27"/>
  </w:num>
  <w:num w:numId="15">
    <w:abstractNumId w:val="19"/>
  </w:num>
  <w:num w:numId="16">
    <w:abstractNumId w:val="26"/>
  </w:num>
  <w:num w:numId="17">
    <w:abstractNumId w:val="8"/>
  </w:num>
  <w:num w:numId="18">
    <w:abstractNumId w:val="6"/>
  </w:num>
  <w:num w:numId="19">
    <w:abstractNumId w:val="15"/>
  </w:num>
  <w:num w:numId="20">
    <w:abstractNumId w:val="22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5"/>
  </w:num>
  <w:num w:numId="26">
    <w:abstractNumId w:val="31"/>
  </w:num>
  <w:num w:numId="27">
    <w:abstractNumId w:val="21"/>
  </w:num>
  <w:num w:numId="28">
    <w:abstractNumId w:val="12"/>
  </w:num>
  <w:num w:numId="29">
    <w:abstractNumId w:val="18"/>
  </w:num>
  <w:num w:numId="30">
    <w:abstractNumId w:val="10"/>
  </w:num>
  <w:num w:numId="31">
    <w:abstractNumId w:val="3"/>
  </w:num>
  <w:num w:numId="32">
    <w:abstractNumId w:val="1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A0"/>
    <w:rsid w:val="00014EEC"/>
    <w:rsid w:val="000346A0"/>
    <w:rsid w:val="00034D79"/>
    <w:rsid w:val="000C43C1"/>
    <w:rsid w:val="000E60C6"/>
    <w:rsid w:val="000F6A8C"/>
    <w:rsid w:val="0010408C"/>
    <w:rsid w:val="001355B7"/>
    <w:rsid w:val="001F46EE"/>
    <w:rsid w:val="00207BDF"/>
    <w:rsid w:val="00221B7B"/>
    <w:rsid w:val="00226C63"/>
    <w:rsid w:val="00234BB0"/>
    <w:rsid w:val="0025739D"/>
    <w:rsid w:val="002752A3"/>
    <w:rsid w:val="00276707"/>
    <w:rsid w:val="00285FE2"/>
    <w:rsid w:val="002B4102"/>
    <w:rsid w:val="002C1F81"/>
    <w:rsid w:val="002C4DC3"/>
    <w:rsid w:val="002C5B36"/>
    <w:rsid w:val="002C6E0A"/>
    <w:rsid w:val="002E6B7F"/>
    <w:rsid w:val="00344215"/>
    <w:rsid w:val="0034439B"/>
    <w:rsid w:val="00395B60"/>
    <w:rsid w:val="00396C9B"/>
    <w:rsid w:val="003A2450"/>
    <w:rsid w:val="003F05B0"/>
    <w:rsid w:val="004079A1"/>
    <w:rsid w:val="00407D13"/>
    <w:rsid w:val="00411789"/>
    <w:rsid w:val="00426D32"/>
    <w:rsid w:val="00426EE9"/>
    <w:rsid w:val="00447DBD"/>
    <w:rsid w:val="00480C43"/>
    <w:rsid w:val="00493E81"/>
    <w:rsid w:val="004D5ECC"/>
    <w:rsid w:val="005211D5"/>
    <w:rsid w:val="00553385"/>
    <w:rsid w:val="005603A0"/>
    <w:rsid w:val="00566263"/>
    <w:rsid w:val="005744DA"/>
    <w:rsid w:val="005D6D07"/>
    <w:rsid w:val="005F6FC1"/>
    <w:rsid w:val="00614FEF"/>
    <w:rsid w:val="00625564"/>
    <w:rsid w:val="0064128C"/>
    <w:rsid w:val="0067498D"/>
    <w:rsid w:val="00683375"/>
    <w:rsid w:val="00687327"/>
    <w:rsid w:val="00697780"/>
    <w:rsid w:val="006A17A2"/>
    <w:rsid w:val="006A5234"/>
    <w:rsid w:val="006C29B1"/>
    <w:rsid w:val="006C7CC1"/>
    <w:rsid w:val="0070770F"/>
    <w:rsid w:val="007120BA"/>
    <w:rsid w:val="007377FD"/>
    <w:rsid w:val="00754006"/>
    <w:rsid w:val="0075597D"/>
    <w:rsid w:val="007B0CF5"/>
    <w:rsid w:val="00803006"/>
    <w:rsid w:val="00813742"/>
    <w:rsid w:val="0081512C"/>
    <w:rsid w:val="008271F8"/>
    <w:rsid w:val="00830192"/>
    <w:rsid w:val="008311F0"/>
    <w:rsid w:val="0083364A"/>
    <w:rsid w:val="00850DEA"/>
    <w:rsid w:val="008643AC"/>
    <w:rsid w:val="008A1DC7"/>
    <w:rsid w:val="008A275D"/>
    <w:rsid w:val="008C48BF"/>
    <w:rsid w:val="008C4D2A"/>
    <w:rsid w:val="008D26AD"/>
    <w:rsid w:val="009047BF"/>
    <w:rsid w:val="009064F1"/>
    <w:rsid w:val="00926085"/>
    <w:rsid w:val="0095616F"/>
    <w:rsid w:val="00961218"/>
    <w:rsid w:val="00961F24"/>
    <w:rsid w:val="0096422E"/>
    <w:rsid w:val="00984691"/>
    <w:rsid w:val="009904D8"/>
    <w:rsid w:val="009A108E"/>
    <w:rsid w:val="009A6091"/>
    <w:rsid w:val="009B251A"/>
    <w:rsid w:val="009C56EE"/>
    <w:rsid w:val="009D270A"/>
    <w:rsid w:val="009E3128"/>
    <w:rsid w:val="009E67F2"/>
    <w:rsid w:val="009F7E01"/>
    <w:rsid w:val="00A0334F"/>
    <w:rsid w:val="00A250FC"/>
    <w:rsid w:val="00A400DB"/>
    <w:rsid w:val="00A613ED"/>
    <w:rsid w:val="00A85928"/>
    <w:rsid w:val="00A87430"/>
    <w:rsid w:val="00A93B23"/>
    <w:rsid w:val="00B05D65"/>
    <w:rsid w:val="00B06563"/>
    <w:rsid w:val="00B21545"/>
    <w:rsid w:val="00B43A2C"/>
    <w:rsid w:val="00B45F72"/>
    <w:rsid w:val="00B81023"/>
    <w:rsid w:val="00B83CA8"/>
    <w:rsid w:val="00B93ECE"/>
    <w:rsid w:val="00BA7747"/>
    <w:rsid w:val="00BC1E31"/>
    <w:rsid w:val="00C15B03"/>
    <w:rsid w:val="00C16062"/>
    <w:rsid w:val="00C16C03"/>
    <w:rsid w:val="00C319B3"/>
    <w:rsid w:val="00C43221"/>
    <w:rsid w:val="00C50C77"/>
    <w:rsid w:val="00C83320"/>
    <w:rsid w:val="00C84117"/>
    <w:rsid w:val="00C9183E"/>
    <w:rsid w:val="00CA396D"/>
    <w:rsid w:val="00CC4EE9"/>
    <w:rsid w:val="00D12681"/>
    <w:rsid w:val="00D41D2D"/>
    <w:rsid w:val="00D669F9"/>
    <w:rsid w:val="00D744B1"/>
    <w:rsid w:val="00DA0A73"/>
    <w:rsid w:val="00DA45D1"/>
    <w:rsid w:val="00DB315C"/>
    <w:rsid w:val="00DB542F"/>
    <w:rsid w:val="00DE33FD"/>
    <w:rsid w:val="00DE457A"/>
    <w:rsid w:val="00E0003D"/>
    <w:rsid w:val="00E03E8F"/>
    <w:rsid w:val="00E14528"/>
    <w:rsid w:val="00E37FD9"/>
    <w:rsid w:val="00E81F07"/>
    <w:rsid w:val="00E86B50"/>
    <w:rsid w:val="00E945D8"/>
    <w:rsid w:val="00EB199A"/>
    <w:rsid w:val="00F203B8"/>
    <w:rsid w:val="00F4561C"/>
    <w:rsid w:val="00FB475E"/>
    <w:rsid w:val="00FC105F"/>
    <w:rsid w:val="00FC6C7F"/>
    <w:rsid w:val="00FD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F27BD76-2208-4CF1-82B0-94400121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49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346A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46A0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75D"/>
  </w:style>
  <w:style w:type="paragraph" w:styleId="Piedepgina">
    <w:name w:val="footer"/>
    <w:basedOn w:val="Normal"/>
    <w:link w:val="Piedepgina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75D"/>
  </w:style>
  <w:style w:type="character" w:customStyle="1" w:styleId="Ttulo1Car">
    <w:name w:val="Título 1 Car"/>
    <w:basedOn w:val="Fuentedeprrafopredeter"/>
    <w:link w:val="Ttulo1"/>
    <w:uiPriority w:val="9"/>
    <w:rsid w:val="008C4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26C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1512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B05D6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B05D6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05D6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B05D65"/>
    <w:pPr>
      <w:spacing w:after="100"/>
      <w:ind w:left="440"/>
    </w:pPr>
    <w:rPr>
      <w:rFonts w:eastAsiaTheme="minorEastAsia" w:cs="Times New Roman"/>
      <w:lang w:eastAsia="es-ES"/>
    </w:rPr>
  </w:style>
  <w:style w:type="table" w:styleId="Tablaconcuadrcula">
    <w:name w:val="Table Grid"/>
    <w:basedOn w:val="Tablanormal"/>
    <w:uiPriority w:val="39"/>
    <w:rsid w:val="005603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B45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A87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Ttulo3Car">
    <w:name w:val="Título 3 Car"/>
    <w:basedOn w:val="Fuentedeprrafopredeter"/>
    <w:link w:val="Ttulo3"/>
    <w:uiPriority w:val="9"/>
    <w:rsid w:val="006749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9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485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2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50D939EAE2642B99C8DC9E678A11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7693AB-1702-44E3-9976-407612459059}"/>
      </w:docPartPr>
      <w:docPartBody>
        <w:p w:rsidR="001D7AC2" w:rsidRDefault="00BF48D3" w:rsidP="00BF48D3">
          <w:pPr>
            <w:pStyle w:val="E50D939EAE2642B99C8DC9E678A119C8"/>
          </w:pPr>
          <w:r>
            <w:rPr>
              <w:caps/>
              <w:color w:val="FFFFFF" w:themeColor="background1"/>
              <w:sz w:val="18"/>
              <w:szCs w:val="18"/>
            </w:rPr>
            <w:t>[Título del documento]</w:t>
          </w:r>
        </w:p>
      </w:docPartBody>
    </w:docPart>
    <w:docPart>
      <w:docPartPr>
        <w:name w:val="C2BD636B7687447284C153EBAC236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8E092B-952A-434D-B820-541ED68BC034}"/>
      </w:docPartPr>
      <w:docPartBody>
        <w:p w:rsidR="001D7AC2" w:rsidRDefault="00BF48D3" w:rsidP="00BF48D3">
          <w:pPr>
            <w:pStyle w:val="C2BD636B7687447284C153EBAC236242"/>
          </w:pPr>
          <w:r>
            <w:rPr>
              <w:caps/>
              <w:color w:val="FFFFFF" w:themeColor="background1"/>
              <w:sz w:val="18"/>
              <w:szCs w:val="1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8D3"/>
    <w:rsid w:val="001D7AC2"/>
    <w:rsid w:val="002A211B"/>
    <w:rsid w:val="005D784C"/>
    <w:rsid w:val="007273F0"/>
    <w:rsid w:val="00860410"/>
    <w:rsid w:val="008F1CF6"/>
    <w:rsid w:val="00B7457A"/>
    <w:rsid w:val="00BF48D3"/>
    <w:rsid w:val="00C150DA"/>
    <w:rsid w:val="00CA621D"/>
    <w:rsid w:val="00D15027"/>
    <w:rsid w:val="00DE08B0"/>
    <w:rsid w:val="00F51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EB4290C662144A387C49596F25DA045">
    <w:name w:val="BEB4290C662144A387C49596F25DA045"/>
    <w:rsid w:val="00BF48D3"/>
  </w:style>
  <w:style w:type="paragraph" w:customStyle="1" w:styleId="B09C078F9253417C8392BF8EF20E932A">
    <w:name w:val="B09C078F9253417C8392BF8EF20E932A"/>
    <w:rsid w:val="00BF48D3"/>
  </w:style>
  <w:style w:type="paragraph" w:customStyle="1" w:styleId="E50D939EAE2642B99C8DC9E678A119C8">
    <w:name w:val="E50D939EAE2642B99C8DC9E678A119C8"/>
    <w:rsid w:val="00BF48D3"/>
  </w:style>
  <w:style w:type="paragraph" w:customStyle="1" w:styleId="C2BD636B7687447284C153EBAC236242">
    <w:name w:val="C2BD636B7687447284C153EBAC236242"/>
    <w:rsid w:val="00BF48D3"/>
  </w:style>
  <w:style w:type="paragraph" w:customStyle="1" w:styleId="F167135F07104356AC97E687BC3FDE1A">
    <w:name w:val="F167135F07104356AC97E687BC3FDE1A"/>
    <w:rsid w:val="001D7AC2"/>
  </w:style>
  <w:style w:type="paragraph" w:customStyle="1" w:styleId="FB6476FE83D1458C86B130D31D34D259">
    <w:name w:val="FB6476FE83D1458C86B130D31D34D259"/>
    <w:rsid w:val="001D7AC2"/>
  </w:style>
  <w:style w:type="paragraph" w:customStyle="1" w:styleId="675D43BA288C4CFC973611C4BCA5605D">
    <w:name w:val="675D43BA288C4CFC973611C4BCA5605D"/>
    <w:rsid w:val="001D7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6E18C1-C462-4594-AC9A-62BC26D01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2265</TotalTime>
  <Pages>5</Pages>
  <Words>946</Words>
  <Characters>5207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tOMA DE requerimientos
Jumbo Costanera</vt:lpstr>
    </vt:vector>
  </TitlesOfParts>
  <Company/>
  <LinksUpToDate>false</LinksUpToDate>
  <CharactersWithSpaces>6141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tOMA DE requerimientos
Jumbo Costanera</dc:title>
  <dc:subject>18 DE Octubre 2018</dc:subject>
  <dc:creator>RETAIL FINANCIERO</dc:creator>
  <cp:keywords/>
  <dc:description/>
  <cp:lastModifiedBy>Barrera Abarca, Luis (Externo - Empresa: INNOMAR)</cp:lastModifiedBy>
  <cp:revision>155</cp:revision>
  <cp:lastPrinted>2018-10-16T20:32:00Z</cp:lastPrinted>
  <dcterms:created xsi:type="dcterms:W3CDTF">2018-10-16T13:58:00Z</dcterms:created>
  <dcterms:modified xsi:type="dcterms:W3CDTF">2018-10-22T14:23:00Z</dcterms:modified>
</cp:coreProperties>
</file>